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4B4C2" w14:textId="77777777" w:rsidR="00CD0902" w:rsidRDefault="00CD0902">
      <w:bookmarkStart w:id="0" w:name="_GoBack"/>
      <w:bookmarkEnd w:id="0"/>
    </w:p>
    <w:p w14:paraId="6477576F" w14:textId="5BCEB24A" w:rsidR="00CD0902" w:rsidRDefault="00027A61">
      <w:pPr>
        <w:rPr>
          <w:rFonts w:ascii="Times New Roman" w:eastAsia="Times New Roman" w:hAnsi="Times New Roman" w:cs="Times New Roman"/>
        </w:rPr>
      </w:pPr>
      <w:hyperlink r:id="rId4" w:history="1">
        <w:r w:rsidR="00CD0902" w:rsidRPr="00CD0902">
          <w:rPr>
            <w:rFonts w:ascii="Times New Roman" w:eastAsia="Times New Roman" w:hAnsi="Times New Roman" w:cs="Times New Roman"/>
            <w:color w:val="0000FF"/>
            <w:u w:val="single"/>
          </w:rPr>
          <w:t xml:space="preserve">Martin </w:t>
        </w:r>
        <w:proofErr w:type="spellStart"/>
        <w:r w:rsidR="00CD0902" w:rsidRPr="00CD0902">
          <w:rPr>
            <w:rFonts w:ascii="Times New Roman" w:eastAsia="Times New Roman" w:hAnsi="Times New Roman" w:cs="Times New Roman"/>
            <w:color w:val="0000FF"/>
            <w:u w:val="single"/>
          </w:rPr>
          <w:t>Pengelly</w:t>
        </w:r>
        <w:proofErr w:type="spellEnd"/>
      </w:hyperlink>
      <w:r w:rsidR="00CD0902" w:rsidRPr="00CD0902">
        <w:rPr>
          <w:rFonts w:ascii="Times New Roman" w:eastAsia="Times New Roman" w:hAnsi="Times New Roman" w:cs="Times New Roman"/>
        </w:rPr>
        <w:t xml:space="preserve"> AT-6D Harvard </w:t>
      </w:r>
      <w:proofErr w:type="spellStart"/>
      <w:r w:rsidR="00CD0902" w:rsidRPr="00CD0902">
        <w:rPr>
          <w:rFonts w:ascii="Times New Roman" w:eastAsia="Times New Roman" w:hAnsi="Times New Roman" w:cs="Times New Roman"/>
        </w:rPr>
        <w:t>Mk.III</w:t>
      </w:r>
      <w:proofErr w:type="spellEnd"/>
      <w:r w:rsidR="00CD0902" w:rsidRPr="00CD0902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CD0902" w:rsidRPr="00CD0902">
        <w:rPr>
          <w:rFonts w:ascii="Times New Roman" w:eastAsia="Times New Roman" w:hAnsi="Times New Roman" w:cs="Times New Roman"/>
        </w:rPr>
        <w:t>C/n</w:t>
      </w:r>
      <w:proofErr w:type="spellEnd"/>
      <w:r w:rsidR="00CD0902" w:rsidRPr="00CD0902">
        <w:rPr>
          <w:rFonts w:ascii="Times New Roman" w:eastAsia="Times New Roman" w:hAnsi="Times New Roman" w:cs="Times New Roman"/>
        </w:rPr>
        <w:t xml:space="preserve"> 88-10560, ex 41-33908 and RAF EX935. SAAF 7504 and then Portuguese FAP1508. Registered 28.03.1979 to </w:t>
      </w:r>
      <w:proofErr w:type="spellStart"/>
      <w:r w:rsidR="00CD0902" w:rsidRPr="00CD0902">
        <w:rPr>
          <w:rFonts w:ascii="Times New Roman" w:eastAsia="Times New Roman" w:hAnsi="Times New Roman" w:cs="Times New Roman"/>
        </w:rPr>
        <w:t>Euroworld</w:t>
      </w:r>
      <w:proofErr w:type="spellEnd"/>
      <w:r w:rsidR="00CD0902" w:rsidRPr="00CD0902">
        <w:rPr>
          <w:rFonts w:ascii="Times New Roman" w:eastAsia="Times New Roman" w:hAnsi="Times New Roman" w:cs="Times New Roman"/>
        </w:rPr>
        <w:t xml:space="preserve">. 24.10.1980 to P.C. Mercer and then 15.11.1982 to Martin </w:t>
      </w:r>
      <w:proofErr w:type="spellStart"/>
      <w:r w:rsidR="00CD0902" w:rsidRPr="00CD0902">
        <w:rPr>
          <w:rFonts w:ascii="Times New Roman" w:eastAsia="Times New Roman" w:hAnsi="Times New Roman" w:cs="Times New Roman"/>
        </w:rPr>
        <w:t>Sargeant</w:t>
      </w:r>
      <w:proofErr w:type="spellEnd"/>
      <w:r w:rsidR="00CD0902" w:rsidRPr="00CD0902">
        <w:rPr>
          <w:rFonts w:ascii="Times New Roman" w:eastAsia="Times New Roman" w:hAnsi="Times New Roman" w:cs="Times New Roman"/>
        </w:rPr>
        <w:t xml:space="preserve">. Now believed based at </w:t>
      </w:r>
      <w:proofErr w:type="spellStart"/>
      <w:r w:rsidR="00CD0902" w:rsidRPr="00CD0902">
        <w:rPr>
          <w:rFonts w:ascii="Times New Roman" w:eastAsia="Times New Roman" w:hAnsi="Times New Roman" w:cs="Times New Roman"/>
        </w:rPr>
        <w:t>Sleap</w:t>
      </w:r>
      <w:proofErr w:type="spellEnd"/>
      <w:r w:rsidR="00CD0902" w:rsidRPr="00CD0902">
        <w:rPr>
          <w:rFonts w:ascii="Times New Roman" w:eastAsia="Times New Roman" w:hAnsi="Times New Roman" w:cs="Times New Roman"/>
        </w:rPr>
        <w:t xml:space="preserve"> with P. Meyrick</w:t>
      </w:r>
    </w:p>
    <w:p w14:paraId="239ABA0B" w14:textId="77777777" w:rsidR="00027A61" w:rsidRDefault="00027A61">
      <w:pPr>
        <w:rPr>
          <w:rFonts w:ascii="Times New Roman" w:eastAsia="Times New Roman" w:hAnsi="Times New Roman" w:cs="Times New Roman"/>
        </w:rPr>
      </w:pPr>
    </w:p>
    <w:p w14:paraId="5229BAE2" w14:textId="77777777" w:rsidR="00027A61" w:rsidRDefault="00027A61" w:rsidP="00027A61">
      <w:pPr>
        <w:pStyle w:val="NormalWeb"/>
      </w:pPr>
      <w:proofErr w:type="spellStart"/>
      <w:r>
        <w:t>Manufacturer:NORTH</w:t>
      </w:r>
      <w:proofErr w:type="spellEnd"/>
      <w:r>
        <w:t xml:space="preserve"> AMERICAN AVIATION INC</w:t>
      </w:r>
      <w:r>
        <w:br/>
        <w:t>Type:AT-6D HARVARD III</w:t>
      </w:r>
      <w:r>
        <w:br/>
        <w:t>Serial No.:88-14863</w:t>
      </w:r>
      <w:r>
        <w:br/>
        <w:t xml:space="preserve">ICAO 24 bit aircraft </w:t>
      </w:r>
      <w:proofErr w:type="spellStart"/>
      <w:r>
        <w:t>address:Binary</w:t>
      </w:r>
      <w:proofErr w:type="spellEnd"/>
      <w:r>
        <w:t>: 0100_00_000_001_11_0111001010</w:t>
      </w:r>
      <w:r>
        <w:br/>
        <w:t>Hex: 401DCA</w:t>
      </w:r>
      <w:r>
        <w:br/>
        <w:t>Octal: 20016712</w:t>
      </w:r>
    </w:p>
    <w:p w14:paraId="25F34599" w14:textId="77777777" w:rsidR="00027A61" w:rsidRDefault="00027A61" w:rsidP="00027A61">
      <w:pPr>
        <w:pStyle w:val="NormalWeb"/>
      </w:pPr>
      <w:r>
        <w:t xml:space="preserve">Popular </w:t>
      </w:r>
      <w:proofErr w:type="spellStart"/>
      <w:r>
        <w:t>Name:TEXAN</w:t>
      </w:r>
      <w:proofErr w:type="spellEnd"/>
      <w:r>
        <w:br/>
        <w:t>Generic Name:T6</w:t>
      </w:r>
      <w:r>
        <w:br/>
        <w:t xml:space="preserve">Aircraft </w:t>
      </w:r>
      <w:proofErr w:type="spellStart"/>
      <w:r>
        <w:t>Class:FIXED-WING</w:t>
      </w:r>
      <w:proofErr w:type="spellEnd"/>
      <w:r>
        <w:t xml:space="preserve"> LANDPLANE</w:t>
      </w:r>
      <w:r>
        <w:br/>
        <w:t xml:space="preserve">EASA </w:t>
      </w:r>
      <w:proofErr w:type="spellStart"/>
      <w:r>
        <w:t>Category:NON</w:t>
      </w:r>
      <w:proofErr w:type="spellEnd"/>
      <w:r>
        <w:t xml:space="preserve"> EASA</w:t>
      </w:r>
      <w:r>
        <w:br/>
        <w:t>Engines (Propellers):1: 1 x PRATT &amp; WHITNEY R-1340-AN-1 ( HAMILTON STANDARD 12D40-211 )</w:t>
      </w:r>
    </w:p>
    <w:p w14:paraId="00C1BBBA" w14:textId="77777777" w:rsidR="00027A61" w:rsidRDefault="00027A61" w:rsidP="00027A61">
      <w:pPr>
        <w:pStyle w:val="NormalWeb"/>
      </w:pPr>
      <w:r>
        <w:t>MTOW:2404kg Total Hours:1831 at 31/12/2013</w:t>
      </w:r>
      <w:r>
        <w:br/>
        <w:t>Year Built:1942</w:t>
      </w:r>
      <w:r>
        <w:br/>
        <w:t xml:space="preserve">Approved </w:t>
      </w:r>
      <w:proofErr w:type="spellStart"/>
      <w:r>
        <w:t>Maint</w:t>
      </w:r>
      <w:proofErr w:type="spellEnd"/>
      <w:r>
        <w:t xml:space="preserve">. </w:t>
      </w:r>
      <w:proofErr w:type="spellStart"/>
      <w:r>
        <w:t>Programme:None</w:t>
      </w:r>
      <w:proofErr w:type="spellEnd"/>
      <w:r>
        <w:br/>
      </w:r>
      <w:proofErr w:type="spellStart"/>
      <w:r>
        <w:t>CofA</w:t>
      </w:r>
      <w:proofErr w:type="spellEnd"/>
      <w:r>
        <w:t xml:space="preserve"> / </w:t>
      </w:r>
      <w:proofErr w:type="spellStart"/>
      <w:r>
        <w:t>Permit:Permit</w:t>
      </w:r>
      <w:proofErr w:type="spellEnd"/>
      <w:r>
        <w:t xml:space="preserve"> to Fly Permit Validity Expiry:04/07/2015</w:t>
      </w:r>
      <w:r>
        <w:br/>
        <w:t>Validity Reference:PR004729/012/008</w:t>
      </w:r>
    </w:p>
    <w:p w14:paraId="01E006D3" w14:textId="77777777" w:rsidR="00027A61" w:rsidRDefault="00027A61"/>
    <w:p w14:paraId="516218D0" w14:textId="77777777" w:rsidR="00CD0902" w:rsidRDefault="00CD0902"/>
    <w:p w14:paraId="3B5EB516" w14:textId="77777777" w:rsidR="00CD0902" w:rsidRDefault="00CD0902"/>
    <w:p w14:paraId="3B55D872" w14:textId="77777777" w:rsidR="00CD0902" w:rsidRDefault="00CD0902"/>
    <w:p w14:paraId="675D63E1" w14:textId="77777777" w:rsidR="00CD0902" w:rsidRDefault="00CD0902"/>
    <w:p w14:paraId="7093DA02" w14:textId="77777777" w:rsidR="00CD0902" w:rsidRDefault="00CD0902">
      <w:r>
        <w:rPr>
          <w:noProof/>
        </w:rPr>
        <w:lastRenderedPageBreak/>
        <w:drawing>
          <wp:inline distT="0" distB="0" distL="0" distR="0" wp14:anchorId="025799D1" wp14:editId="0B510761">
            <wp:extent cx="5720080" cy="4007485"/>
            <wp:effectExtent l="0" t="0" r="0" b="5715"/>
            <wp:docPr id="1" name="Picture 1" descr="../Desktop/BGO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BGOR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400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452DA" w14:textId="77777777" w:rsidR="00CD0902" w:rsidRDefault="00CD0902"/>
    <w:p w14:paraId="770780E9" w14:textId="77777777" w:rsidR="00CD0902" w:rsidRDefault="00CD0902"/>
    <w:p w14:paraId="75E96659" w14:textId="77777777" w:rsidR="00CD0902" w:rsidRDefault="00CD0902"/>
    <w:p w14:paraId="16086057" w14:textId="77777777" w:rsidR="00CD0902" w:rsidRDefault="00CD0902"/>
    <w:p w14:paraId="1A7D8066" w14:textId="77777777" w:rsidR="00CD0902" w:rsidRDefault="00CD0902"/>
    <w:p w14:paraId="5BB39628" w14:textId="77777777" w:rsidR="00CD0902" w:rsidRDefault="00CD0902"/>
    <w:p w14:paraId="2BFBAB96" w14:textId="731F7FFA" w:rsidR="00FA3072" w:rsidRDefault="00CD0902">
      <w:r>
        <w:rPr>
          <w:noProof/>
        </w:rPr>
        <w:drawing>
          <wp:inline distT="0" distB="0" distL="0" distR="0" wp14:anchorId="3179B567" wp14:editId="38B4B2AE">
            <wp:extent cx="5720080" cy="3851910"/>
            <wp:effectExtent l="0" t="0" r="0" b="8890"/>
            <wp:docPr id="2" name="Picture 2" descr="../.Trash/BGOR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Trash/BGOR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385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F9CD22" wp14:editId="0E5D06C2">
            <wp:extent cx="5720080" cy="3180715"/>
            <wp:effectExtent l="0" t="0" r="0" b="0"/>
            <wp:docPr id="3" name="Picture 3" descr="../.Trash/BGOR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Trash/BGOR-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318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9E46D87" wp14:editId="23CE1C99">
            <wp:extent cx="5720080" cy="3851910"/>
            <wp:effectExtent l="0" t="0" r="0" b="8890"/>
            <wp:docPr id="4" name="Picture 4" descr="../.Trash/BGOR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Trash/BGOR-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385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3072" w:rsidSect="00CE4C0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029"/>
    <w:rsid w:val="00027A61"/>
    <w:rsid w:val="002A7BBB"/>
    <w:rsid w:val="00497029"/>
    <w:rsid w:val="00CD0902"/>
    <w:rsid w:val="00CE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B5B2C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0902"/>
    <w:rPr>
      <w:color w:val="0000FF"/>
      <w:u w:val="single"/>
    </w:rPr>
  </w:style>
  <w:style w:type="character" w:customStyle="1" w:styleId="uficommentbody">
    <w:name w:val="uficommentbody"/>
    <w:basedOn w:val="DefaultParagraphFont"/>
    <w:rsid w:val="00CD0902"/>
  </w:style>
  <w:style w:type="paragraph" w:styleId="NormalWeb">
    <w:name w:val="Normal (Web)"/>
    <w:basedOn w:val="Normal"/>
    <w:uiPriority w:val="99"/>
    <w:semiHidden/>
    <w:unhideWhenUsed/>
    <w:rsid w:val="00027A61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6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facebook.com/martin.pengelly1?fref=ufi" TargetMode="Externa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</Words>
  <Characters>765</Characters>
  <Application>Microsoft Macintosh Word</Application>
  <DocSecurity>0</DocSecurity>
  <Lines>6</Lines>
  <Paragraphs>1</Paragraphs>
  <ScaleCrop>false</ScaleCrop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Goodall</dc:creator>
  <cp:keywords/>
  <dc:description/>
  <cp:lastModifiedBy>andrew Goodall</cp:lastModifiedBy>
  <cp:revision>3</cp:revision>
  <dcterms:created xsi:type="dcterms:W3CDTF">2016-08-08T19:53:00Z</dcterms:created>
  <dcterms:modified xsi:type="dcterms:W3CDTF">2016-08-08T19:54:00Z</dcterms:modified>
</cp:coreProperties>
</file>